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-361948</wp:posOffset>
            </wp:positionH>
            <wp:positionV relativeFrom="paragraph">
              <wp:posOffset>0</wp:posOffset>
            </wp:positionV>
            <wp:extent cx="819150" cy="781050"/>
            <wp:effectExtent b="9525" l="9525" r="9525" t="9525"/>
            <wp:wrapNone/>
            <wp:docPr descr="Descripción: http://www.etchegoyen.cl/img/logos/logo_400_446.jpg" id="1027" name="image1.jpg"/>
            <a:graphic>
              <a:graphicData uri="http://schemas.openxmlformats.org/drawingml/2006/picture">
                <pic:pic>
                  <pic:nvPicPr>
                    <pic:cNvPr descr="Descripción: http://www.etchegoyen.cl/img/logos/logo_400_446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81050"/>
                    </a:xfrm>
                    <a:prstGeom prst="rect"/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LISTADO DE ÚTILES 5º BÁSICO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AÑO 2026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highlight w:val="re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sz w:val="22"/>
          <w:szCs w:val="22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white"/>
          <w:u w:val="single"/>
          <w:rtl w:val="0"/>
        </w:rPr>
        <w:t xml:space="preserve">Lenguaje y Comunicación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cuadernos universitarios cuadriculados 100 hojas. (Lenguaje y taller de lenguaje)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 cuadernillos cuadriculados grandes.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Carpeta con acoclip.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 fundas tamaño oficio.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Textos plan lector: - El Crimen de la Calle Bambi     Hernán del Solar.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565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- Historia de una gaviota y el gato que le enseñó a volar.  Luis               Sepúlveda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565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- Papelucho en vacaciones . Marcela Paz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565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- El diario secreto de Susy y el diario secreto de Paul. Christine Nostlinger.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Inglés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cuaderno universitario cuadriculado 100 hojas.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19"/>
        </w:tabs>
        <w:jc w:val="both"/>
        <w:rPr>
          <w:rFonts w:ascii="Arial" w:cs="Arial" w:eastAsia="Arial" w:hAnsi="Arial"/>
          <w:color w:val="134f5c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0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 Matemática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cuadernos universitarios cuadriculados de 100 hojas. (Matemática y Geometría)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Regla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carpetas con acoclip (Matemática y Geometría)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Transportador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Ciencias Naturales*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cuaderno universitario cuadriculado 100 hojas.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Carpeta con forro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Delantal blanco (laboratorio)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0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Historia y Geografía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1 cuaderno universitario cuadriculado 100 hojas.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 carpeta con acoclip.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Educación Tecnológica*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cuaderno universitario cuadriculado 100 hojas.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 carpeta con acoclip.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  <w:bCs w:val="1"/>
          <w:sz w:val="22"/>
          <w:szCs w:val="22"/>
          <w:highlight w:val="re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1"/>
          <w:bCs w:val="1"/>
          <w:sz w:val="22"/>
          <w:szCs w:val="22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white"/>
          <w:u w:val="single"/>
          <w:rtl w:val="0"/>
        </w:rPr>
        <w:t xml:space="preserve">Artes Visuales*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Croquera o bitácora tamaño oficio.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Lápices 12 colores.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Témpera 12 colores.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Block H-10.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b w:val="1"/>
          <w:bCs w:val="1"/>
          <w:sz w:val="22"/>
          <w:szCs w:val="22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white"/>
          <w:u w:val="single"/>
          <w:rtl w:val="0"/>
        </w:rPr>
        <w:t xml:space="preserve">Formación Valórica</w:t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cuaderno cuadriculado chico de 40 hojas.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b w:val="1"/>
          <w:bCs w:val="1"/>
          <w:sz w:val="22"/>
          <w:szCs w:val="22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white"/>
          <w:u w:val="single"/>
          <w:rtl w:val="0"/>
        </w:rPr>
        <w:t xml:space="preserve">Artes Musicales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Metalófono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cuaderno college cuadriculado</w:t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Educación Física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Polera blanca del colegio.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Buzo oficial del Colegio.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Short,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Calza o bermuda del colegio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Útiles de aseo: desodorante, toalla, polera de cambio blanca y jabón (todo en un bolso alternativo a la mochila)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Zapatillas deportivas (no de lona).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u w:val="single"/>
          <w:rtl w:val="0"/>
        </w:rPr>
        <w:t xml:space="preserve">Todo debidamente marcado</w:t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Varios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(uso personal)</w:t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Estuche.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Lápiz de pasta negro, azul y rojo.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Corrector.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Lápiz grafito Nº 2.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destacador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caja de lápices de colores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Goma de borrar.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Regla de 20 cm.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pegote.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Tijeras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Pegamento en barra.</w:t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705" w:hanging="70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70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Importante: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B">
      <w:pPr>
        <w:ind w:left="70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Los útiles del estuche son responsabilidad de cada estudiante.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Todas sus pertenencias deben estar debidamente marcadas.</w:t>
      </w:r>
    </w:p>
    <w:p w:rsidR="00000000" w:rsidDel="00000000" w:rsidP="00000000" w:rsidRDefault="00000000" w:rsidRPr="00000000" w14:paraId="0000005F">
      <w:pPr>
        <w:ind w:left="705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70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Profesores Jefes</w:t>
      </w:r>
    </w:p>
    <w:p w:rsidR="00000000" w:rsidDel="00000000" w:rsidP="00000000" w:rsidRDefault="00000000" w:rsidRPr="00000000" w14:paraId="00000062">
      <w:pPr>
        <w:ind w:left="705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5º Básico </w:t>
      </w:r>
    </w:p>
    <w:sectPr>
      <w:footerReference r:id="rId8" w:type="default"/>
      <w:pgSz w:h="16838" w:w="11906" w:orient="portrait"/>
      <w:pgMar w:bottom="851" w:top="85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jc w:val="both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* En el transcurso del año escolar se solicitarán materiales para diversas actividades.</w:t>
    </w:r>
  </w:p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0"/>
        <w:tab w:val="center" w:leader="none" w:pos="4419"/>
        <w:tab w:val="right" w:leader="none" w:pos="8838"/>
      </w:tabs>
      <w:jc w:val="both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extoennegrita">
    <w:name w:val="Strong"/>
    <w:qFormat w:val="1"/>
    <w:rPr>
      <w:b w:val="1"/>
      <w:bCs w:val="1"/>
    </w:rPr>
  </w:style>
  <w:style w:type="paragraph" w:styleId="Prrafodelista">
    <w:name w:val="List Paragraph"/>
    <w:basedOn w:val="Normal"/>
    <w:uiPriority w:val="34"/>
    <w:qFormat w:val="1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rPr>
      <w:rFonts w:ascii="Segoe UI" w:cs="Segoe UI" w:eastAsia="Times New Roman" w:hAnsi="Segoe UI"/>
      <w:sz w:val="18"/>
      <w:szCs w:val="18"/>
      <w:lang w:eastAsia="es-ES" w:val="es-ES"/>
    </w:rPr>
  </w:style>
  <w:style w:type="paragraph" w:styleId="Textonotaalfinal">
    <w:name w:val="endnote text"/>
    <w:basedOn w:val="Normal"/>
    <w:link w:val="TextonotaalfinalCar"/>
    <w:uiPriority w:val="99"/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character" w:styleId="Refdenotaalfinal">
    <w:name w:val="endnote reference"/>
    <w:basedOn w:val="Fuentedeprrafopredeter"/>
    <w:uiPriority w:val="99"/>
    <w:rPr>
      <w:vertAlign w:val="superscript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VD7NFfHfscxm4EN0/QVkJU3FbQ==">CgMxLjAyCGguZ2pkZ3hzOAByITF3TXZRNEZCR2J1MUhFaVhhWmRkZ2htS3RONUVIWFJEdQ==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2024-12-30T11:58:00Z</dcterms:created>
  <dc:creator>Paula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6547bf1078df4061b6aceebcbb75a28c</vt:lpwstr>
  </property>
</Properties>
</file>